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>Prijavnica v program Mladost na burji</w:t>
      </w:r>
    </w:p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 xml:space="preserve">– </w:t>
      </w:r>
      <w:r>
        <w:rPr>
          <w:rFonts w:cs="Gotham-Book" w:ascii="Cambria" w:hAnsi="Cambria"/>
          <w:sz w:val="28"/>
          <w:szCs w:val="28"/>
        </w:rPr>
        <w:t>Grozdek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</w:r>
          </w:p>
          <w:tbl>
            <w:tblPr>
              <w:tblStyle w:val="TableGrid"/>
              <w:tblW w:w="88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34"/>
              <w:gridCol w:w="2706"/>
              <w:gridCol w:w="2706"/>
            </w:tblGrid>
            <w:tr>
              <w:trPr/>
              <w:tc>
                <w:tcPr>
                  <w:tcW w:w="343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Skupina:</w:t>
                  </w:r>
                </w:p>
              </w:tc>
              <w:tc>
                <w:tcPr>
                  <w:tcW w:w="5412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343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Vrtec in enota:</w:t>
                  </w:r>
                </w:p>
              </w:tc>
              <w:tc>
                <w:tcPr>
                  <w:tcW w:w="5412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343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Vrtčevsko leto:</w:t>
                  </w:r>
                </w:p>
              </w:tc>
              <w:tc>
                <w:tcPr>
                  <w:tcW w:w="5412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343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Vzgojitelj:</w:t>
                  </w:r>
                </w:p>
              </w:tc>
              <w:tc>
                <w:tcPr>
                  <w:tcW w:w="5412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343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Kontakt vzgojitelja: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706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Elektronski naslov: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706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Telefonska številka: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Podatki o otrocih, ki se vključujejo v program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</w:r>
          </w:p>
          <w:tbl>
            <w:tblPr>
              <w:tblStyle w:val="TableGrid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744"/>
              <w:gridCol w:w="2150"/>
              <w:gridCol w:w="2148"/>
              <w:gridCol w:w="1313"/>
              <w:gridCol w:w="2501"/>
            </w:tblGrid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i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Ime:</w:t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Priimek:</w:t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Leto rojstva:</w:t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right="130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Številka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1309" w:leader="none"/>
                    </w:tabs>
                    <w:suppressAutoHyphens w:val="true"/>
                    <w:spacing w:lineRule="auto" w:line="240" w:before="0" w:after="0"/>
                    <w:ind w:right="130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dnevnika: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1309" w:leader="none"/>
                    </w:tabs>
                    <w:suppressAutoHyphens w:val="true"/>
                    <w:spacing w:lineRule="auto" w:line="240" w:before="0" w:after="0"/>
                    <w:ind w:right="1300"/>
                    <w:jc w:val="center"/>
                    <w:rPr>
                      <w:rFonts w:ascii="Cambria" w:hAnsi="Cambria"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0"/>
                      <w:szCs w:val="20"/>
                      <w:lang w:val="sl-SI" w:eastAsia="en-US" w:bidi="ar-SA"/>
                    </w:rPr>
                    <w:t>(vpiše izvajalska organizacija)</w:t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tabs>
                      <w:tab w:val="clear" w:pos="708"/>
                      <w:tab w:val="left" w:pos="0" w:leader="none"/>
                      <w:tab w:val="left" w:pos="360" w:leader="none"/>
                      <w:tab w:val="left" w:pos="564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8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9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0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2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3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5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7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8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9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0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2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3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4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5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6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  <w:tr>
              <w:trPr/>
              <w:tc>
                <w:tcPr>
                  <w:tcW w:w="74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27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1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131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  <w:tc>
                <w:tcPr>
                  <w:tcW w:w="2501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eastAsia="Calibri" w:cs="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  <w:t>Po potrebi razširite razpredelnico.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</w:r>
          </w:p>
        </w:tc>
      </w:tr>
    </w:tbl>
    <w:tbl>
      <w:tblPr>
        <w:tblW w:w="1000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4"/>
      </w:tblGrid>
      <w:tr>
        <w:trPr>
          <w:trHeight w:val="579" w:hRule="atLeast"/>
        </w:trPr>
        <w:tc>
          <w:tcPr>
            <w:tcW w:w="10004" w:type="dxa"/>
            <w:tcBorders/>
          </w:tcPr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color w:val="000000"/>
                <w:sz w:val="21"/>
                <w:szCs w:val="21"/>
              </w:rPr>
            </w:pPr>
            <w:sdt>
              <w:sdtPr>
                <w:id w:val="18634751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b/>
                  </w:rPr>
                </w:r>
                <w:r>
                  <w:rPr>
                    <w:rFonts w:eastAsia="MS Gothic" w:ascii="MS Gothic" w:hAnsi="MS Gothic"/>
                    <w:b/>
                  </w:rPr>
                  <w:t>☐</w:t>
                </w:r>
              </w:sdtContent>
            </w:sdt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i/>
              </w:rPr>
              <w:t>(ustrezno označi)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cs="Gotham-Book" w:ascii="Cambria" w:hAnsi="Cambria"/>
                <w:b/>
                <w:sz w:val="21"/>
                <w:szCs w:val="21"/>
              </w:rPr>
              <w:t>Izjava o varovanju podatkov:</w:t>
            </w:r>
            <w:r>
              <w:rPr>
                <w:rFonts w:cs="Gotham-Book" w:ascii="Cambria" w:hAnsi="Cambria"/>
                <w:sz w:val="21"/>
                <w:szCs w:val="21"/>
              </w:rPr>
              <w:t xml:space="preserve"> S posredovanjem zgoraj navedenih podatkov Inštitutu za mladinsko politiko se dovoljuje, da Inštitut za mladinsko politiko, Cesta IV. Prekomorske 61a, 5270 Ajdovščina, uporablja tukaj zbrane osebne podatke o otroku za namen obveščanja o aktivnostih programa Mladost na burji in analizo podatkov o udeležencih programa. Oseba lahko kadarkoli zahteva vpogled, prepis, dopolnitev, popravek, blokiranje ali izbris osebnih podatkov, skladno z veljavno zakonodajo, ki ureja to področje z zahtevo, poslano na naslov Inštituta za mladinsko politiko, Cesta IV. Prekomorske 61a, 5270 Ajdovščina. </w:t>
            </w:r>
            <w:r>
              <w:rPr>
                <w:rFonts w:cs="Gotham-Book" w:ascii="Cambria" w:hAnsi="Cambria"/>
                <w:color w:val="000000"/>
                <w:sz w:val="21"/>
                <w:szCs w:val="21"/>
              </w:rPr>
              <w:t>Inštitut se zaveže, da bo vse podatke skrbno varoval v skladu z določili veljavnega zakona. Pooblaščena oseba za varstvo osebnih podatkov na Inštitutu za mladinsko politiko je Tina Marc, tina.marc@institut-imp.si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1"/>
                <w:szCs w:val="21"/>
              </w:rPr>
            </w:pPr>
            <w:r>
              <w:rPr>
                <w:rFonts w:cs="Gotham-Book" w:ascii="Cambria" w:hAnsi="Cambria"/>
                <w:sz w:val="21"/>
                <w:szCs w:val="21"/>
              </w:rPr>
            </w:r>
          </w:p>
        </w:tc>
      </w:tr>
    </w:tbl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0"/>
        <w:gridCol w:w="3391"/>
      </w:tblGrid>
      <w:tr>
        <w:trPr/>
        <w:tc>
          <w:tcPr>
            <w:tcW w:w="5670" w:type="dxa"/>
            <w:tcBorders>
              <w:top w:val="single" w:sz="4" w:space="0" w:color="F2F2F2"/>
              <w:left w:val="nil"/>
              <w:right w:val="single" w:sz="4" w:space="0" w:color="F2F2F2"/>
            </w:tcBorders>
          </w:tcPr>
          <w:p>
            <w:pPr>
              <w:pStyle w:val="Normal"/>
              <w:widowControl/>
              <w:suppressAutoHyphens w:val="true"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Datum:</w:t>
            </w:r>
          </w:p>
        </w:tc>
        <w:tc>
          <w:tcPr>
            <w:tcW w:w="3391" w:type="dxa"/>
            <w:tcBorders>
              <w:top w:val="single" w:sz="4" w:space="0" w:color="F2F2F2"/>
              <w:left w:val="single" w:sz="4" w:space="0" w:color="F2F2F2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Podpis: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 xml:space="preserve">Prijavnico pošljite na naslov: </w:t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>Inštitut za mladinsko politiko, Cesta IV. Prekomorske 61a, 5270 Ajdovščina.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41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1" name="Picture 2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5228CDB0">
              <wp:extent cx="301625" cy="301625"/>
              <wp:effectExtent l="0" t="0" r="0" b="0"/>
              <wp:docPr id="2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5228CDB0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3" name="Lik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Lik2" path="m0,0l-2147483645,0l-2147483645,-2147483646l0,-2147483646xe" fillcolor="#70ad47" stroked="f" o:allowincell="f" style="position:absolute;margin-left:0pt;margin-top:-1.55pt;width:453.55pt;height:1.45pt;mso-wrap-style:none;v-text-anchor:middle;mso-position-vertical:top">
              <v:fill o:detectmouseclick="t" type="solid" color2="#8f52b8"/>
              <v:stroke color="#3465a4" joinstyle="round" endcap="flat"/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4" name="Picture 2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5228CDB0">
              <wp:extent cx="301625" cy="301625"/>
              <wp:effectExtent l="0" t="0" r="0" b="0"/>
              <wp:docPr id="5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5228CDB0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6" name="Lik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Lik2" path="m0,0l-2147483645,0l-2147483645,-2147483646l0,-2147483646xe" fillcolor="#70ad47" stroked="f" o:allowincell="f" style="position:absolute;margin-left:0pt;margin-top:-1.55pt;width:453.55pt;height:1.45pt;mso-wrap-style:none;v-text-anchor:middle;mso-position-vertical:top">
              <v:fill o:detectmouseclick="t" type="solid" color2="#8f52b8"/>
              <v:stroke color="#3465a4" joinstyle="round" endcap="flat"/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b0786c"/>
    <w:rPr>
      <w:color w:val="0563C1"/>
      <w:u w:val="single"/>
    </w:rPr>
  </w:style>
  <w:style w:type="character" w:styleId="HeaderChar" w:customStyle="1">
    <w:name w:val="Header Char"/>
    <w:basedOn w:val="DefaultParagraphFont"/>
    <w:uiPriority w:val="99"/>
    <w:qFormat/>
    <w:rsid w:val="00b0786c"/>
    <w:rPr/>
  </w:style>
  <w:style w:type="character" w:styleId="FooterChar" w:customStyle="1">
    <w:name w:val="Footer Char"/>
    <w:basedOn w:val="DefaultParagraphFont"/>
    <w:uiPriority w:val="99"/>
    <w:qFormat/>
    <w:rsid w:val="00b0786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a473c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ea473c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ea473c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a473c"/>
    <w:rPr>
      <w:rFonts w:ascii="Segoe UI" w:hAnsi="Segoe UI" w:cs="Segoe UI"/>
      <w:sz w:val="18"/>
      <w:szCs w:val="18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Lucida Sans"/>
    </w:rPr>
  </w:style>
  <w:style w:type="paragraph" w:styleId="Glavainnogauser">
    <w:name w:val="Glava in noga (user)"/>
    <w:basedOn w:val="Normal"/>
    <w:qFormat/>
    <w:pPr/>
    <w:rPr/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0369f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sl-SI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73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ea473c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47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54ac"/>
    <w:pPr>
      <w:spacing w:before="0" w:after="160"/>
      <w:ind w:left="720"/>
      <w:contextualSpacing/>
    </w:pPr>
    <w:rPr/>
  </w:style>
  <w:style w:type="numbering" w:styleId="Niseznamuser" w:default="1">
    <w:name w:val="Ni seznam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f6c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C16DBB79D6949A011F7326561A14D" ma:contentTypeVersion="10" ma:contentTypeDescription="Create a new document." ma:contentTypeScope="" ma:versionID="cb41c194420f392f38f111ab0aac4324">
  <xsd:schema xmlns:xsd="http://www.w3.org/2001/XMLSchema" xmlns:xs="http://www.w3.org/2001/XMLSchema" xmlns:p="http://schemas.microsoft.com/office/2006/metadata/properties" xmlns:ns3="9699f19f-5ee3-4e7d-86cf-af272bed7ca7" targetNamespace="http://schemas.microsoft.com/office/2006/metadata/properties" ma:root="true" ma:fieldsID="aebcb3351e4ead5e64e96299fd755d3c" ns3:_="">
    <xsd:import namespace="9699f19f-5ee3-4e7d-86cf-af272bed7c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9f19f-5ee3-4e7d-86cf-af272bed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67A9-9642-4228-A6CC-BE0278364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9f19f-5ee3-4e7d-86cf-af272bed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5E6FB-3910-4261-8767-9B50DC145AF4}">
  <ds:schemaRefs>
    <ds:schemaRef ds:uri="9699f19f-5ee3-4e7d-86cf-af272bed7ca7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61E6A1-9769-4FBB-B05E-79BA65AF7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7AC74-AAF6-47E9-8764-E98E29FF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2</Pages>
  <Words>198</Words>
  <Characters>1182</Characters>
  <CharactersWithSpaces>1338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2023-10-19T06:23:00Z</dcterms:created>
  <dc:creator>Rozana Mužica</dc:creator>
  <dc:description/>
  <dc:language>sl-SI</dc:language>
  <cp:lastModifiedBy/>
  <cp:lastPrinted>2019-07-15T07:09:00Z</cp:lastPrinted>
  <dcterms:modified xsi:type="dcterms:W3CDTF">2025-09-10T10:23:14Z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0x010100944C16DBB79D6949A011F7326561A14D</vt:lpwstr>
  </property>
</Properties>
</file>